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ORGANO ELECTORAL PLURINACIONAL</w:t>
      </w:r>
    </w:p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TRIBUNAL ELECTORAL DEPARTAMENTAL DE TARIJA</w:t>
      </w:r>
    </w:p>
    <w:p w:rsidR="00832F56" w:rsidRPr="00E40C70" w:rsidRDefault="003412D4" w:rsidP="00832F56">
      <w:pPr>
        <w:spacing w:before="120"/>
        <w:jc w:val="center"/>
        <w:rPr>
          <w:rFonts w:ascii="Arial Narrow" w:hAnsi="Arial Narrow" w:cs="Shruti"/>
          <w:b/>
          <w:u w:val="single"/>
        </w:rPr>
      </w:pPr>
      <w:r w:rsidRPr="00E40C70">
        <w:rPr>
          <w:rFonts w:ascii="Arial Narrow" w:hAnsi="Arial Narrow" w:cs="Shruti"/>
          <w:b/>
          <w:u w:val="single"/>
        </w:rPr>
        <w:t>ÉSPECIFICACIONES TECNICAS</w:t>
      </w:r>
    </w:p>
    <w:p w:rsidR="00745D4D" w:rsidRPr="00F91CF5" w:rsidRDefault="005B1938" w:rsidP="005B1938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Shruti"/>
          <w:b/>
          <w:sz w:val="22"/>
          <w:szCs w:val="22"/>
        </w:rPr>
        <w:t xml:space="preserve">CONTRATACIÓN DE SERVICIOS </w:t>
      </w:r>
      <w:r w:rsidR="00511072">
        <w:rPr>
          <w:rFonts w:ascii="Arial Narrow" w:hAnsi="Arial Narrow" w:cs="Shruti"/>
          <w:b/>
          <w:sz w:val="22"/>
          <w:szCs w:val="22"/>
        </w:rPr>
        <w:t xml:space="preserve"> DE TERC</w:t>
      </w:r>
      <w:r w:rsidR="009960D1">
        <w:rPr>
          <w:rFonts w:ascii="Arial Narrow" w:hAnsi="Arial Narrow" w:cs="Shruti"/>
          <w:b/>
          <w:sz w:val="22"/>
          <w:szCs w:val="22"/>
        </w:rPr>
        <w:t>EROS</w:t>
      </w:r>
      <w:r>
        <w:rPr>
          <w:rFonts w:ascii="Arial Narrow" w:hAnsi="Arial Narrow" w:cs="Shruti"/>
          <w:b/>
          <w:sz w:val="22"/>
          <w:szCs w:val="22"/>
        </w:rPr>
        <w:t>- NOTARIO</w:t>
      </w:r>
      <w:r w:rsidR="009960D1">
        <w:rPr>
          <w:rFonts w:ascii="Arial Narrow" w:hAnsi="Arial Narrow" w:cs="Shruti"/>
          <w:b/>
          <w:sz w:val="22"/>
          <w:szCs w:val="22"/>
        </w:rPr>
        <w:t>S</w:t>
      </w:r>
      <w:r>
        <w:rPr>
          <w:rFonts w:ascii="Arial Narrow" w:hAnsi="Arial Narrow" w:cs="Shruti"/>
          <w:b/>
          <w:sz w:val="22"/>
          <w:szCs w:val="22"/>
        </w:rPr>
        <w:t xml:space="preserve"> ELECTORAL</w:t>
      </w:r>
      <w:r w:rsidR="009960D1">
        <w:rPr>
          <w:rFonts w:ascii="Arial Narrow" w:hAnsi="Arial Narrow" w:cs="Shruti"/>
          <w:b/>
          <w:sz w:val="22"/>
          <w:szCs w:val="22"/>
        </w:rPr>
        <w:t>ES DEL AREA</w:t>
      </w:r>
      <w:r>
        <w:rPr>
          <w:rFonts w:ascii="Arial Narrow" w:hAnsi="Arial Narrow" w:cs="Shruti"/>
          <w:b/>
          <w:sz w:val="22"/>
          <w:szCs w:val="22"/>
        </w:rPr>
        <w:t xml:space="preserve"> RURAL</w:t>
      </w:r>
      <w:r>
        <w:rPr>
          <w:rFonts w:ascii="Arial Narrow" w:hAnsi="Arial Narrow" w:cs="Shruti"/>
          <w:b/>
          <w:sz w:val="22"/>
          <w:szCs w:val="22"/>
        </w:rPr>
        <w:fldChar w:fldCharType="begin"/>
      </w:r>
      <w:r>
        <w:rPr>
          <w:rFonts w:ascii="Arial Narrow" w:hAnsi="Arial Narrow" w:cs="Shruti"/>
          <w:b/>
          <w:sz w:val="22"/>
          <w:szCs w:val="22"/>
        </w:rPr>
        <w:instrText xml:space="preserve"> MERGEFIELD rutaC25AA1C19 </w:instrText>
      </w:r>
      <w:r>
        <w:rPr>
          <w:rFonts w:ascii="Arial Narrow" w:hAnsi="Arial Narrow" w:cs="Shruti"/>
          <w:b/>
          <w:sz w:val="22"/>
          <w:szCs w:val="22"/>
        </w:rPr>
        <w:fldChar w:fldCharType="separate"/>
      </w:r>
      <w:r w:rsidR="00DA6838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955F7D">
        <w:rPr>
          <w:rFonts w:ascii="Arial Narrow" w:hAnsi="Arial Narrow" w:cs="Shruti"/>
          <w:b/>
          <w:noProof/>
          <w:sz w:val="22"/>
          <w:szCs w:val="22"/>
        </w:rPr>
        <w:t>RUTA 12</w:t>
      </w:r>
      <w:r w:rsidRPr="00F653CC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8829F2">
        <w:rPr>
          <w:rFonts w:ascii="Arial Narrow" w:hAnsi="Arial Narrow" w:cs="Shruti"/>
          <w:b/>
          <w:noProof/>
          <w:sz w:val="22"/>
          <w:szCs w:val="22"/>
        </w:rPr>
        <w:t>(</w:t>
      </w:r>
      <w:r w:rsidR="009960D1" w:rsidRPr="009960D1">
        <w:rPr>
          <w:rFonts w:ascii="Arial Narrow" w:hAnsi="Arial Narrow" w:cs="Shruti"/>
          <w:b/>
          <w:i/>
          <w:noProof/>
          <w:sz w:val="22"/>
          <w:szCs w:val="22"/>
          <w:lang w:val="es-ES_tradnl"/>
        </w:rPr>
        <w:t>ELECCIONES SUBNACIONALES 2021</w:t>
      </w:r>
      <w:r w:rsidR="009960D1" w:rsidRP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>
        <w:rPr>
          <w:rFonts w:ascii="Arial Narrow" w:hAnsi="Arial Narrow" w:cs="Shruti"/>
          <w:b/>
          <w:sz w:val="22"/>
          <w:szCs w:val="22"/>
        </w:rPr>
        <w:fldChar w:fldCharType="end"/>
      </w:r>
      <w:r w:rsidR="008829F2">
        <w:rPr>
          <w:rFonts w:ascii="Arial Narrow" w:hAnsi="Arial Narrow" w:cs="Shruti"/>
          <w:b/>
          <w:sz w:val="22"/>
          <w:szCs w:val="22"/>
        </w:rPr>
        <w:t>2da VUELTA)</w:t>
      </w:r>
    </w:p>
    <w:p w:rsidR="00E40C70" w:rsidRDefault="00E40C70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</w:p>
    <w:p w:rsidR="00832F56" w:rsidRPr="00E40C70" w:rsidRDefault="009960D1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  <w:r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832F56" w:rsidRPr="00E40C70" w:rsidRDefault="00832F56" w:rsidP="00832F56">
      <w:pPr>
        <w:widowControl w:val="0"/>
        <w:rPr>
          <w:rFonts w:ascii="Arial Narrow" w:hAnsi="Arial Narrow" w:cs="Arial"/>
          <w:b/>
          <w:i/>
          <w:sz w:val="20"/>
          <w:szCs w:val="20"/>
          <w:highlight w:val="yellow"/>
          <w:lang w:val="es-ES_tradnl" w:eastAsia="en-US"/>
        </w:rPr>
      </w:pPr>
    </w:p>
    <w:p w:rsidR="00832F56" w:rsidRPr="00E40C70" w:rsidRDefault="00832F56" w:rsidP="00832F56">
      <w:pPr>
        <w:widowControl w:val="0"/>
        <w:rPr>
          <w:rFonts w:ascii="Arial Narrow" w:hAnsi="Arial Narrow" w:cs="Arial"/>
          <w:i/>
          <w:sz w:val="20"/>
          <w:szCs w:val="20"/>
          <w:lang w:val="es-ES_tradnl"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.</w:t>
      </w:r>
    </w:p>
    <w:p w:rsidR="00832F56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832F56" w:rsidRPr="00E40C70">
        <w:rPr>
          <w:rFonts w:ascii="Arial Narrow" w:hAnsi="Arial Narrow"/>
          <w:i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Contar con el servicio de </w:t>
      </w:r>
      <w:r w:rsidR="00BA2672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Notarios </w:t>
      </w:r>
      <w:r w:rsidR="00D73CE7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Electo</w:t>
      </w:r>
      <w:r w:rsidR="003E0FFD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>rales</w:t>
      </w:r>
      <w:r w:rsidR="000566D5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Rurales</w:t>
      </w:r>
      <w:r w:rsidR="00955F7D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Ruta 12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para la ejecución de tareas de apoyo </w:t>
      </w:r>
      <w:r w:rsidR="00070180" w:rsidRPr="00E40C70">
        <w:rPr>
          <w:rFonts w:ascii="Arial Narrow" w:hAnsi="Arial Narrow" w:cs="Arial"/>
          <w:i/>
          <w:sz w:val="20"/>
          <w:szCs w:val="20"/>
        </w:rPr>
        <w:t>logístico, operativo y dan fe de los actos electorales en la fase de organización y r</w:t>
      </w:r>
      <w:r w:rsidR="00F20C74" w:rsidRPr="00E40C70">
        <w:rPr>
          <w:rFonts w:ascii="Arial Narrow" w:hAnsi="Arial Narrow" w:cs="Arial"/>
          <w:i/>
          <w:sz w:val="20"/>
          <w:szCs w:val="20"/>
        </w:rPr>
        <w:t>ealización de la votación en el proceso electoral</w:t>
      </w:r>
      <w:r w:rsidR="00070180" w:rsidRPr="00E40C70">
        <w:rPr>
          <w:rFonts w:ascii="Arial Narrow" w:hAnsi="Arial Narrow" w:cs="Arial"/>
          <w:i/>
          <w:sz w:val="20"/>
          <w:szCs w:val="20"/>
        </w:rPr>
        <w:t>,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en la preparación de recintos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,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829F2">
        <w:rPr>
          <w:rFonts w:ascii="Arial Narrow" w:hAnsi="Arial Narrow" w:cs="Arial"/>
          <w:i/>
          <w:sz w:val="20"/>
          <w:szCs w:val="20"/>
          <w:lang w:val="es-ES_tradnl" w:eastAsia="en-US"/>
        </w:rPr>
        <w:t>l</w:t>
      </w:r>
      <w:r w:rsidR="008829F2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a</w:t>
      </w:r>
      <w:r w:rsidR="008829F2">
        <w:rPr>
          <w:rFonts w:ascii="Arial Narrow" w:hAnsi="Arial Narrow" w:cs="Arial"/>
          <w:i/>
          <w:sz w:val="20"/>
          <w:szCs w:val="20"/>
        </w:rPr>
        <w:t xml:space="preserve">s </w:t>
      </w:r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Elecciones </w:t>
      </w:r>
      <w:proofErr w:type="spellStart"/>
      <w:r w:rsidR="009602E1" w:rsidRPr="009602E1">
        <w:rPr>
          <w:rFonts w:ascii="Arial Narrow" w:hAnsi="Arial Narrow" w:cs="Arial"/>
          <w:b/>
          <w:i/>
          <w:sz w:val="20"/>
          <w:szCs w:val="20"/>
        </w:rPr>
        <w:t>Subnacionales</w:t>
      </w:r>
      <w:proofErr w:type="spellEnd"/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  </w:t>
      </w:r>
      <w:r w:rsidR="008829F2" w:rsidRPr="009602E1">
        <w:rPr>
          <w:rFonts w:ascii="Arial Narrow" w:hAnsi="Arial Narrow" w:cs="Arial"/>
          <w:b/>
          <w:i/>
          <w:sz w:val="20"/>
          <w:szCs w:val="20"/>
        </w:rPr>
        <w:t>2da Vuelta</w:t>
      </w:r>
      <w:r w:rsidRPr="008829F2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la verificación del cumplimiento de directrices al respecto y el seguimiento a los actores directos del proceso electoral.</w:t>
      </w:r>
    </w:p>
    <w:p w:rsidR="001A72FB" w:rsidRDefault="00DA6838" w:rsidP="000F050A">
      <w:pPr>
        <w:jc w:val="both"/>
        <w:rPr>
          <w:rFonts w:ascii="Arial Narrow" w:hAnsi="Arial Narrow" w:cs="Arial"/>
          <w:i/>
          <w:sz w:val="20"/>
          <w:szCs w:val="20"/>
          <w:lang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/>
        </w:rPr>
        <w:t>Resultado a alcanzar con la contratación.-</w:t>
      </w:r>
      <w:r w:rsidRPr="00E40C70">
        <w:rPr>
          <w:rFonts w:ascii="Arial Narrow" w:hAnsi="Arial Narrow" w:cs="Arial"/>
          <w:i/>
          <w:sz w:val="20"/>
          <w:szCs w:val="20"/>
          <w:lang w:val="es-ES_tradnl"/>
        </w:rPr>
        <w:t>Apoyo logístico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>, operático, organizativo y dar fe de los actos electorales en la</w:t>
      </w:r>
      <w:r w:rsidR="00500A76">
        <w:rPr>
          <w:rFonts w:ascii="Arial Narrow" w:hAnsi="Arial Narrow" w:cs="Arial"/>
          <w:i/>
          <w:sz w:val="20"/>
          <w:szCs w:val="20"/>
          <w:lang w:val="es-ES_tradnl"/>
        </w:rPr>
        <w:t>s</w:t>
      </w:r>
      <w:r w:rsidR="006B6FEC" w:rsidRPr="00E40C70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500A76" w:rsidRPr="00E40C70">
        <w:rPr>
          <w:rFonts w:ascii="Arial Narrow" w:hAnsi="Arial Narrow" w:cs="Arial"/>
          <w:i/>
          <w:sz w:val="20"/>
          <w:szCs w:val="20"/>
          <w:lang w:eastAsia="en-US"/>
        </w:rPr>
        <w:t>Eleccion</w:t>
      </w:r>
      <w:r w:rsidR="00500A76">
        <w:rPr>
          <w:rFonts w:ascii="Arial Narrow" w:hAnsi="Arial Narrow" w:cs="Arial"/>
          <w:i/>
          <w:sz w:val="20"/>
          <w:szCs w:val="20"/>
          <w:lang w:eastAsia="en-US"/>
        </w:rPr>
        <w:t xml:space="preserve">es </w:t>
      </w:r>
      <w:proofErr w:type="spellStart"/>
      <w:r w:rsidR="00500A76">
        <w:rPr>
          <w:rFonts w:ascii="Arial Narrow" w:hAnsi="Arial Narrow" w:cs="Arial"/>
          <w:i/>
          <w:sz w:val="20"/>
          <w:szCs w:val="20"/>
          <w:lang w:eastAsia="en-US"/>
        </w:rPr>
        <w:t>Subnacionales</w:t>
      </w:r>
      <w:proofErr w:type="spellEnd"/>
      <w:r w:rsidR="00500A76">
        <w:rPr>
          <w:rFonts w:ascii="Arial Narrow" w:hAnsi="Arial Narrow" w:cs="Arial"/>
          <w:i/>
          <w:sz w:val="20"/>
          <w:szCs w:val="20"/>
          <w:lang w:eastAsia="en-US"/>
        </w:rPr>
        <w:t xml:space="preserve"> 2da Vuelta.</w:t>
      </w:r>
      <w:r w:rsidR="006B6FEC" w:rsidRPr="00E40C70">
        <w:rPr>
          <w:rFonts w:ascii="Arial Narrow" w:hAnsi="Arial Narrow" w:cs="Arial"/>
          <w:i/>
          <w:sz w:val="20"/>
          <w:szCs w:val="20"/>
          <w:lang w:eastAsia="en-US"/>
        </w:rPr>
        <w:t xml:space="preserve"> </w:t>
      </w:r>
    </w:p>
    <w:p w:rsidR="00500A76" w:rsidRPr="00E40C70" w:rsidRDefault="00500A76" w:rsidP="000F050A">
      <w:pPr>
        <w:jc w:val="both"/>
        <w:rPr>
          <w:rFonts w:ascii="Arial Narrow" w:hAnsi="Arial Narrow" w:cs="Arial"/>
          <w:i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E40C70" w:rsidRDefault="001A72FB" w:rsidP="001A72F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</w:t>
            </w:r>
            <w:r w:rsidR="00480D1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E40C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FEC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Y CONDICIONES COMPLEMENTARIAS</w:t>
            </w:r>
          </w:p>
        </w:tc>
      </w:tr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6432F5" w:rsidP="001A72F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</w:tc>
      </w:tr>
    </w:tbl>
    <w:p w:rsidR="00F20C74" w:rsidRDefault="00480D18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La presente contratación de servicio 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tiene por objetivo apoyar a la Unidad Geografía y Logística Electoral del Tribunal Electoral Departamental de Tarija, en actividades propias de las actividades de </w:t>
      </w:r>
      <w:r w:rsidR="003C6A78" w:rsidRPr="00E40C70">
        <w:rPr>
          <w:rFonts w:ascii="Arial Narrow" w:hAnsi="Arial Narrow" w:cs="Arial"/>
          <w:i/>
          <w:sz w:val="20"/>
          <w:szCs w:val="20"/>
        </w:rPr>
        <w:t xml:space="preserve"> Ejecución, </w:t>
      </w:r>
      <w:r w:rsidR="00832F56" w:rsidRPr="00E40C70">
        <w:rPr>
          <w:rFonts w:ascii="Arial Narrow" w:hAnsi="Arial Narrow" w:cs="Arial"/>
          <w:i/>
          <w:sz w:val="20"/>
          <w:szCs w:val="20"/>
        </w:rPr>
        <w:t>Coordinación</w:t>
      </w:r>
      <w:r w:rsidR="00B80E84" w:rsidRPr="00E40C70">
        <w:rPr>
          <w:rFonts w:ascii="Arial Narrow" w:hAnsi="Arial Narrow" w:cs="Arial"/>
          <w:i/>
          <w:sz w:val="20"/>
          <w:szCs w:val="20"/>
        </w:rPr>
        <w:t xml:space="preserve">, Inspección de recintos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A41CB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 xml:space="preserve">la </w:t>
      </w:r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(Elecciones </w:t>
      </w:r>
      <w:proofErr w:type="spellStart"/>
      <w:r w:rsidR="009602E1" w:rsidRPr="009602E1">
        <w:rPr>
          <w:rFonts w:ascii="Arial Narrow" w:hAnsi="Arial Narrow" w:cs="Arial"/>
          <w:b/>
          <w:i/>
          <w:sz w:val="20"/>
          <w:szCs w:val="20"/>
        </w:rPr>
        <w:t>Subnacionales</w:t>
      </w:r>
      <w:proofErr w:type="spellEnd"/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  2da Vuelta)</w:t>
      </w:r>
      <w:r w:rsidR="00A05EE4">
        <w:rPr>
          <w:rFonts w:ascii="Arial Narrow" w:hAnsi="Arial Narrow" w:cs="Arial"/>
          <w:b/>
          <w:i/>
          <w:sz w:val="20"/>
          <w:szCs w:val="20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72FB" w:rsidRPr="00E40C70" w:rsidTr="00FB7AB9">
        <w:tc>
          <w:tcPr>
            <w:tcW w:w="8755" w:type="dxa"/>
            <w:shd w:val="clear" w:color="auto" w:fill="00B050"/>
          </w:tcPr>
          <w:p w:rsidR="001A72FB" w:rsidRPr="00E40C70" w:rsidRDefault="001A72FB" w:rsidP="001A72FB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ARACTERÍSTICAS</w:t>
            </w:r>
            <w:r w:rsidR="006432F5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GENERALES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DEL SERVICIO</w:t>
            </w:r>
          </w:p>
        </w:tc>
      </w:tr>
      <w:tr w:rsidR="001A72FB" w:rsidRPr="00E40C70" w:rsidTr="00FB7AB9">
        <w:tc>
          <w:tcPr>
            <w:tcW w:w="8755" w:type="dxa"/>
            <w:shd w:val="clear" w:color="auto" w:fill="A8D08D" w:themeFill="accent6" w:themeFillTint="99"/>
          </w:tcPr>
          <w:p w:rsidR="001A72FB" w:rsidRPr="00E40C70" w:rsidRDefault="001A72FB" w:rsidP="008A41CB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A. </w:t>
            </w:r>
            <w:r w:rsidR="008A41C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REQUISITOS DEL SERVICIO</w:t>
            </w:r>
          </w:p>
        </w:tc>
      </w:tr>
    </w:tbl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567"/>
        <w:gridCol w:w="709"/>
        <w:gridCol w:w="1131"/>
        <w:gridCol w:w="1137"/>
      </w:tblGrid>
      <w:tr w:rsidR="00955F7D" w:rsidRPr="009C4524" w:rsidTr="002C192B">
        <w:trPr>
          <w:cantSplit/>
          <w:trHeight w:val="43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55F7D" w:rsidRPr="009C4524" w:rsidRDefault="00955F7D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ÍTEM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55F7D" w:rsidRPr="009C4524" w:rsidRDefault="00955F7D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CARACTERÍSTICAS TÉCNICAS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55F7D" w:rsidRPr="009C4524" w:rsidRDefault="00955F7D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55F7D" w:rsidRPr="009C4524" w:rsidRDefault="00955F7D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55F7D" w:rsidRPr="009C4524" w:rsidRDefault="00955F7D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UNITARIO REFERENCIAL EN BS.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55F7D" w:rsidRPr="009C4524" w:rsidRDefault="00955F7D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TOTAL REFERENCIAL EN BS.</w:t>
            </w:r>
          </w:p>
        </w:tc>
      </w:tr>
      <w:tr w:rsidR="00955F7D" w:rsidRPr="009C4524" w:rsidTr="002C192B">
        <w:trPr>
          <w:trHeight w:val="432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5F7D" w:rsidRPr="009C4524" w:rsidRDefault="00955F7D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5F7D" w:rsidRPr="009C4524" w:rsidRDefault="00955F7D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5F7D" w:rsidRPr="009C4524" w:rsidRDefault="00955F7D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5F7D" w:rsidRPr="009C4524" w:rsidRDefault="00955F7D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5F7D" w:rsidRPr="009C4524" w:rsidRDefault="00955F7D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5F7D" w:rsidRPr="009C4524" w:rsidRDefault="00955F7D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5F7D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7D" w:rsidRPr="00F35AAA" w:rsidRDefault="00955F7D" w:rsidP="002C192B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</w:t>
            </w: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rios  Electorales Rurales Ruta 12</w:t>
            </w: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para: </w:t>
            </w:r>
            <w:proofErr w:type="spellStart"/>
            <w:r w:rsidRPr="00E51CA7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Berety</w:t>
            </w:r>
            <w:proofErr w:type="spellEnd"/>
            <w:r w:rsidRPr="00E51CA7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Chaco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7D" w:rsidRPr="00F35AAA" w:rsidRDefault="00955F7D" w:rsidP="002C192B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5F7D" w:rsidRDefault="00955F7D" w:rsidP="002C192B">
            <w:r w:rsidRPr="00365A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5F7D" w:rsidRDefault="00955F7D" w:rsidP="002C192B">
            <w:r w:rsidRPr="00365A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955F7D" w:rsidRPr="009C4524" w:rsidTr="002C192B">
        <w:trPr>
          <w:cantSplit/>
          <w:trHeight w:val="21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F7D" w:rsidRDefault="00955F7D" w:rsidP="002C192B">
            <w:r w:rsidRPr="005813F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</w:t>
            </w: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ios  Electorales Rurales Ruta 12 </w:t>
            </w:r>
            <w:r w:rsidRPr="005813F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para: </w:t>
            </w:r>
            <w:r w:rsidRPr="00E51CA7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Campo Largo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5F7D" w:rsidRDefault="00955F7D" w:rsidP="002C192B">
            <w:r w:rsidRPr="00365A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5F7D" w:rsidRDefault="00955F7D" w:rsidP="002C192B">
            <w:r w:rsidRPr="00365A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955F7D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</w:t>
            </w:r>
            <w:r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-4-5-6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F7D" w:rsidRDefault="00955F7D" w:rsidP="002C192B">
            <w:r w:rsidRPr="005813F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</w:t>
            </w: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ios  Electorales Rurales Ruta 12 </w:t>
            </w:r>
            <w:r w:rsidRPr="005813F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para: </w:t>
            </w:r>
            <w:proofErr w:type="spellStart"/>
            <w:r w:rsidRPr="00E51CA7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Carapari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5F7D" w:rsidRDefault="00955F7D" w:rsidP="002C192B">
            <w:r w:rsidRPr="00365A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5F7D" w:rsidRPr="00955F7D" w:rsidRDefault="00955F7D" w:rsidP="002C192B">
            <w:pPr>
              <w:rPr>
                <w:sz w:val="16"/>
                <w:szCs w:val="16"/>
              </w:rPr>
            </w:pPr>
            <w:r w:rsidRPr="00955F7D">
              <w:rPr>
                <w:sz w:val="16"/>
                <w:szCs w:val="16"/>
              </w:rPr>
              <w:t>9.088.-</w:t>
            </w:r>
          </w:p>
        </w:tc>
      </w:tr>
      <w:tr w:rsidR="00955F7D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F7D" w:rsidRDefault="00955F7D" w:rsidP="002C192B">
            <w:r w:rsidRPr="005813F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</w:t>
            </w: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ios  Electorales Rurales Ruta 12 </w:t>
            </w:r>
            <w:r w:rsidRPr="005813F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para: </w:t>
            </w:r>
            <w:proofErr w:type="spellStart"/>
            <w:r w:rsidRPr="00E51CA7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Cortaderal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5F7D" w:rsidRDefault="00955F7D" w:rsidP="002C192B">
            <w:r w:rsidRPr="00365A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5F7D" w:rsidRDefault="00955F7D" w:rsidP="002C192B">
            <w:r w:rsidRPr="00365A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955F7D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F7D" w:rsidRDefault="00955F7D" w:rsidP="002C192B">
            <w:r w:rsidRPr="005813F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</w:t>
            </w: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ios  Electorales Rurales Ruta 12 </w:t>
            </w:r>
            <w:r w:rsidRPr="005813F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para: </w:t>
            </w:r>
            <w:r w:rsidRPr="00E51CA7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Fuerte Viejo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5F7D" w:rsidRDefault="00955F7D" w:rsidP="002C192B">
            <w:r w:rsidRPr="00365A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5F7D" w:rsidRDefault="00955F7D" w:rsidP="002C192B">
            <w:r w:rsidRPr="00365A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955F7D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F7D" w:rsidRDefault="00955F7D" w:rsidP="002C192B">
            <w:r w:rsidRPr="005813F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</w:t>
            </w: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ios  Electorales Rurales Ruta 12 </w:t>
            </w:r>
            <w:r w:rsidRPr="005813F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para: </w:t>
            </w:r>
            <w:proofErr w:type="spellStart"/>
            <w:r w:rsidRPr="00E51CA7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Itaparenda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5F7D" w:rsidRDefault="00955F7D" w:rsidP="002C192B">
            <w:r w:rsidRPr="00365A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5F7D" w:rsidRDefault="00955F7D" w:rsidP="002C192B">
            <w:r w:rsidRPr="00365A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955F7D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F7D" w:rsidRDefault="00955F7D" w:rsidP="002C192B">
            <w:r w:rsidRPr="005813F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</w:t>
            </w: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ios  Electorales Rurales Ruta 12 </w:t>
            </w:r>
            <w:r w:rsidRPr="005813F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para: </w:t>
            </w:r>
            <w:r w:rsidRPr="00E51CA7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Loma Alta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5F7D" w:rsidRDefault="00955F7D" w:rsidP="002C192B">
            <w:r w:rsidRPr="00365A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5F7D" w:rsidRDefault="00955F7D" w:rsidP="002C192B">
            <w:r w:rsidRPr="00365A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955F7D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F7D" w:rsidRDefault="00955F7D" w:rsidP="002C192B">
            <w:r w:rsidRPr="005813F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</w:t>
            </w: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ios  Electorales Rurales Ruta 12 </w:t>
            </w:r>
            <w:r w:rsidRPr="005813F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para: </w:t>
            </w:r>
            <w:r w:rsidRPr="00E51CA7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Saladillo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5F7D" w:rsidRDefault="00955F7D" w:rsidP="002C192B">
            <w:r w:rsidRPr="00365A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5F7D" w:rsidRDefault="00955F7D" w:rsidP="002C192B">
            <w:r w:rsidRPr="00365A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955F7D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F7D" w:rsidRDefault="00955F7D" w:rsidP="002C192B">
            <w:r w:rsidRPr="005813F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</w:t>
            </w: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ios  Electorales Rurales Ruta 12 </w:t>
            </w:r>
            <w:r w:rsidRPr="005813F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para: </w:t>
            </w:r>
            <w:r w:rsidRPr="00E51CA7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San Alberto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5F7D" w:rsidRDefault="00955F7D" w:rsidP="002C192B">
            <w:r w:rsidRPr="00365A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5F7D" w:rsidRDefault="00955F7D" w:rsidP="002C192B">
            <w:r w:rsidRPr="00365A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955F7D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F7D" w:rsidRDefault="00955F7D" w:rsidP="002C192B">
            <w:r w:rsidRPr="005813F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</w:t>
            </w: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ios  Electorales Rurales Ruta 12 </w:t>
            </w:r>
            <w:r w:rsidRPr="005813F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para: </w:t>
            </w:r>
            <w:proofErr w:type="spellStart"/>
            <w:r w:rsidRPr="00E51CA7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Sausalito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F7D" w:rsidRPr="00F35AAA" w:rsidRDefault="00955F7D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5F7D" w:rsidRDefault="00955F7D" w:rsidP="002C192B">
            <w:r w:rsidRPr="00365A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5F7D" w:rsidRDefault="00955F7D" w:rsidP="002C192B">
            <w:r w:rsidRPr="00365AB7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955F7D" w:rsidRPr="009C4524" w:rsidTr="002C192B">
        <w:trPr>
          <w:cantSplit/>
          <w:trHeight w:val="432"/>
        </w:trPr>
        <w:tc>
          <w:tcPr>
            <w:tcW w:w="7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F7D" w:rsidRPr="009C4524" w:rsidRDefault="00955F7D" w:rsidP="002C192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Son</w:t>
            </w:r>
            <w:r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:  </w:t>
            </w:r>
            <w:r w:rsidRPr="00955F7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Ve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inte Nueve Mil Quinientos Treinta y</w:t>
            </w:r>
            <w:r w:rsidRPr="00955F7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Seis</w:t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</w:t>
            </w: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00/100 Bolivianos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55F7D" w:rsidRPr="00955F7D" w:rsidRDefault="00955F7D" w:rsidP="002C192B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55F7D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29.536.-</w:t>
            </w:r>
          </w:p>
        </w:tc>
      </w:tr>
    </w:tbl>
    <w:p w:rsidR="00EA3CC1" w:rsidRPr="00E40C70" w:rsidRDefault="00EA3CC1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A26BF" w:rsidRPr="00E40C70" w:rsidTr="00181C91">
        <w:tc>
          <w:tcPr>
            <w:tcW w:w="8755" w:type="dxa"/>
            <w:shd w:val="clear" w:color="auto" w:fill="A8D08D" w:themeFill="accent6" w:themeFillTint="99"/>
          </w:tcPr>
          <w:p w:rsidR="008A26BF" w:rsidRPr="00E40C70" w:rsidRDefault="00411C04" w:rsidP="008A26BF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="008A26BF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FUNCIONES DEL NOTARIO</w:t>
            </w:r>
          </w:p>
        </w:tc>
      </w:tr>
    </w:tbl>
    <w:p w:rsidR="00832F56" w:rsidRPr="00E40C70" w:rsidRDefault="00832F56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El </w:t>
      </w:r>
      <w:r w:rsidR="007A163D" w:rsidRPr="00E40C70">
        <w:rPr>
          <w:rFonts w:ascii="Arial Narrow" w:hAnsi="Arial Narrow" w:cs="Arial"/>
          <w:i/>
          <w:sz w:val="20"/>
          <w:szCs w:val="20"/>
        </w:rPr>
        <w:t>notario</w:t>
      </w:r>
      <w:r w:rsidRPr="00E40C70">
        <w:rPr>
          <w:rFonts w:ascii="Arial Narrow" w:hAnsi="Arial Narrow" w:cs="Arial"/>
          <w:i/>
          <w:sz w:val="20"/>
          <w:szCs w:val="20"/>
        </w:rPr>
        <w:t xml:space="preserve"> realizará actividades</w:t>
      </w:r>
      <w:r w:rsidR="00F20C74" w:rsidRPr="00E40C70">
        <w:rPr>
          <w:rFonts w:ascii="Arial Narrow" w:hAnsi="Arial Narrow" w:cs="Arial"/>
          <w:i/>
          <w:sz w:val="20"/>
          <w:szCs w:val="20"/>
        </w:rPr>
        <w:t xml:space="preserve"> de 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3E0FFD" w:rsidRPr="00E40C70">
        <w:rPr>
          <w:rFonts w:ascii="Arial Narrow" w:hAnsi="Arial Narrow" w:cs="Arial"/>
          <w:i/>
          <w:sz w:val="20"/>
          <w:szCs w:val="20"/>
        </w:rPr>
        <w:t>apoyo logístico, en la preparación de recintos, tr</w:t>
      </w:r>
      <w:r w:rsidR="00EF6C1D" w:rsidRPr="00E40C70">
        <w:rPr>
          <w:rFonts w:ascii="Arial Narrow" w:hAnsi="Arial Narrow" w:cs="Arial"/>
          <w:i/>
          <w:sz w:val="20"/>
          <w:szCs w:val="20"/>
        </w:rPr>
        <w:t>abajo con Coordinadores Generales,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Electorales para el</w:t>
      </w:r>
      <w:r w:rsidRPr="00E40C70">
        <w:rPr>
          <w:rFonts w:ascii="Arial Narrow" w:hAnsi="Arial Narrow" w:cs="Arial"/>
          <w:i/>
          <w:sz w:val="20"/>
          <w:szCs w:val="20"/>
        </w:rPr>
        <w:t xml:space="preserve"> proceso ele</w:t>
      </w:r>
      <w:r w:rsidR="00D64DF8" w:rsidRPr="00E40C70">
        <w:rPr>
          <w:rFonts w:ascii="Arial Narrow" w:hAnsi="Arial Narrow" w:cs="Arial"/>
          <w:i/>
          <w:sz w:val="20"/>
          <w:szCs w:val="20"/>
        </w:rPr>
        <w:t>ctoral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/>
          <w:i/>
          <w:sz w:val="20"/>
          <w:szCs w:val="20"/>
        </w:rPr>
        <w:t>para la</w:t>
      </w:r>
      <w:r w:rsidR="00C412FC">
        <w:rPr>
          <w:rFonts w:ascii="Arial Narrow" w:hAnsi="Arial Narrow"/>
          <w:i/>
          <w:sz w:val="20"/>
          <w:szCs w:val="20"/>
        </w:rPr>
        <w:t>s</w:t>
      </w:r>
      <w:r w:rsidR="00C412FC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C412FC" w:rsidRPr="009602E1">
        <w:rPr>
          <w:rFonts w:ascii="Arial Narrow" w:hAnsi="Arial Narrow" w:cs="Arial"/>
          <w:b/>
          <w:i/>
          <w:sz w:val="20"/>
          <w:szCs w:val="20"/>
        </w:rPr>
        <w:t xml:space="preserve">Elecciones </w:t>
      </w:r>
      <w:proofErr w:type="spellStart"/>
      <w:r w:rsidR="00C412FC" w:rsidRPr="009602E1">
        <w:rPr>
          <w:rFonts w:ascii="Arial Narrow" w:hAnsi="Arial Narrow" w:cs="Arial"/>
          <w:b/>
          <w:i/>
          <w:sz w:val="20"/>
          <w:szCs w:val="20"/>
        </w:rPr>
        <w:t>Subnacionales</w:t>
      </w:r>
      <w:proofErr w:type="spellEnd"/>
      <w:r w:rsidR="00C412FC" w:rsidRPr="009602E1">
        <w:rPr>
          <w:rFonts w:ascii="Arial Narrow" w:hAnsi="Arial Narrow" w:cs="Arial"/>
          <w:b/>
          <w:i/>
          <w:sz w:val="20"/>
          <w:szCs w:val="20"/>
        </w:rPr>
        <w:t xml:space="preserve">  2da Vuelta</w:t>
      </w:r>
      <w:r w:rsidRPr="00E40C70">
        <w:rPr>
          <w:rFonts w:ascii="Arial Narrow" w:hAnsi="Arial Narrow" w:cs="Arial"/>
          <w:i/>
          <w:sz w:val="20"/>
          <w:szCs w:val="20"/>
        </w:rPr>
        <w:t>; las principales funciones que deberá realizar (no siendo estas limitativas) se detallan a continuación: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Notificación a Jurados electorales y reporte al sistema de monitoreo.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Participación en la Capacitación y conformación de Jurados electorales y reporte en sistema de monitoreo.</w:t>
      </w:r>
    </w:p>
    <w:p w:rsidR="007A163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Realizar seguimiento de asistencia a los jurados</w:t>
      </w:r>
      <w:r w:rsidR="007A163D" w:rsidRPr="00E40C70">
        <w:rPr>
          <w:rFonts w:ascii="Arial Narrow" w:hAnsi="Arial Narrow" w:cs="Arial"/>
          <w:i/>
          <w:sz w:val="20"/>
          <w:szCs w:val="20"/>
          <w:lang w:val="es-BO"/>
        </w:rPr>
        <w:t xml:space="preserve"> para el día de las elecciones.</w:t>
      </w:r>
    </w:p>
    <w:p w:rsidR="00EF6C1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>Dar fe de los actos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Preparación del recinto electoral.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lastRenderedPageBreak/>
        <w:t>Denunciar las diferencias e irregularidades.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Entregar el material electoral a Jurados y reportar en el sistema de monitoreo.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Controlar el correcto funcionamiento de las mesas asignadas y absorber dudas y ayudar a resolver problemas en las mesas con los jurados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Recogen los Sobres A, material restante para la entrega al responsable y reportar el cierre de la mesa en el sistema de monitoreo.</w:t>
      </w:r>
    </w:p>
    <w:p w:rsidR="00F47215" w:rsidRPr="00E40C70" w:rsidRDefault="00F4721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Atender reclamos sobre personas con problemas en su registro en el Padrón Biométrico.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Designar nuevos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Proceder a la cancelación  de estipendios a  los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Utilizar y reportar en los sistemas informáticos aprobados por el órgano electoral.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Emitir certificados de impedimento.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Otras funciones asignadas</w:t>
      </w:r>
    </w:p>
    <w:p w:rsidR="001A72FB" w:rsidRPr="00E40C70" w:rsidRDefault="001A72FB" w:rsidP="00AE3725">
      <w:pPr>
        <w:pStyle w:val="Prrafodelista"/>
        <w:ind w:left="1080"/>
        <w:rPr>
          <w:rFonts w:ascii="Arial Narrow" w:hAnsi="Arial Narrow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411C04" w:rsidP="001A72F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1A72F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RESULTADOS ESPERADOS</w:t>
            </w:r>
          </w:p>
        </w:tc>
      </w:tr>
    </w:tbl>
    <w:p w:rsidR="003E0FFD" w:rsidRPr="00E40C70" w:rsidRDefault="003E0FFD" w:rsidP="003E0FFD">
      <w:pPr>
        <w:pStyle w:val="Textoindependiente3"/>
        <w:rPr>
          <w:rFonts w:ascii="Arial Narrow" w:hAnsi="Arial Narrow" w:cs="Times New Roman"/>
          <w:i/>
          <w:sz w:val="20"/>
        </w:rPr>
      </w:pPr>
      <w:r w:rsidRPr="00E40C70">
        <w:rPr>
          <w:rFonts w:ascii="Arial Narrow" w:hAnsi="Arial Narrow" w:cs="Times New Roman"/>
          <w:i/>
          <w:sz w:val="20"/>
        </w:rPr>
        <w:t>Ejecución de las tareas designadas, Recintos electorales aptos para la votación,</w:t>
      </w:r>
      <w:r w:rsidR="00734676" w:rsidRPr="00E40C70">
        <w:rPr>
          <w:rFonts w:ascii="Arial Narrow" w:hAnsi="Arial Narrow" w:cs="Times New Roman"/>
          <w:i/>
          <w:sz w:val="20"/>
        </w:rPr>
        <w:t xml:space="preserve"> notarios que </w:t>
      </w:r>
      <w:r w:rsidR="00734676" w:rsidRPr="00E40C70">
        <w:rPr>
          <w:rFonts w:ascii="Arial Narrow" w:hAnsi="Arial Narrow"/>
          <w:i/>
          <w:sz w:val="20"/>
        </w:rPr>
        <w:t xml:space="preserve"> den fe de los actos electorales en la fase de organización y realización de la votación en los procesos electorales,</w:t>
      </w:r>
      <w:r w:rsidRPr="00E40C70">
        <w:rPr>
          <w:rFonts w:ascii="Arial Narrow" w:hAnsi="Arial Narrow" w:cs="Times New Roman"/>
          <w:i/>
          <w:sz w:val="20"/>
        </w:rPr>
        <w:t xml:space="preserve"> preparación el material adecuado cumpliendo los plazos, Notarios que cuenten con todo el material con el tiempo adecuado y ejecución de logística diseñada.</w:t>
      </w:r>
    </w:p>
    <w:p w:rsidR="00832F56" w:rsidRPr="00E40C70" w:rsidRDefault="00832F56" w:rsidP="003E0FFD">
      <w:p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B.1. 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>Los/las Contratadas/os para el servicio deberá</w:t>
      </w:r>
      <w:r w:rsidR="007A163D" w:rsidRPr="00E40C70">
        <w:rPr>
          <w:rFonts w:ascii="Arial Narrow" w:hAnsi="Arial Narrow" w:cs="Calibri Light"/>
          <w:bCs/>
          <w:i/>
          <w:iCs/>
          <w:sz w:val="20"/>
          <w:szCs w:val="20"/>
        </w:rPr>
        <w:t>n</w:t>
      </w:r>
      <w:r w:rsidR="00480D18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realizar un informe al finalizar el servicio </w:t>
      </w:r>
      <w:r w:rsidR="00FD4FA7" w:rsidRPr="00E40C70">
        <w:rPr>
          <w:rFonts w:ascii="Arial Narrow" w:hAnsi="Arial Narrow" w:cs="Calibri Light"/>
          <w:bCs/>
          <w:i/>
          <w:iCs/>
          <w:sz w:val="20"/>
          <w:szCs w:val="20"/>
        </w:rPr>
        <w:t>prestado; con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relación al servicio y/o </w:t>
      </w:r>
      <w:r w:rsidR="00F20C74" w:rsidRPr="00E40C70">
        <w:rPr>
          <w:rFonts w:ascii="Arial Narrow" w:hAnsi="Arial Narrow" w:cs="Calibri Light"/>
          <w:i/>
          <w:sz w:val="20"/>
          <w:szCs w:val="20"/>
        </w:rPr>
        <w:t xml:space="preserve">a requerimiento de la Sesión </w:t>
      </w:r>
      <w:r w:rsidRPr="00E40C70">
        <w:rPr>
          <w:rFonts w:ascii="Arial Narrow" w:hAnsi="Arial Narrow" w:cs="Calibri Light"/>
          <w:i/>
          <w:sz w:val="20"/>
          <w:szCs w:val="20"/>
        </w:rPr>
        <w:t>Administrativa y Financiera.</w:t>
      </w:r>
    </w:p>
    <w:p w:rsidR="00832F56" w:rsidRPr="00E40C70" w:rsidRDefault="00480D18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B.2. 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Informe  del servicio  deberá estar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debidamente aprobado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 por el inmediato superior.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411C04" w:rsidP="0054099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540997" w:rsidRPr="00E40C70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540997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PARA LA PROPUESTA:</w:t>
      </w:r>
    </w:p>
    <w:p w:rsidR="00540997" w:rsidRPr="00E40C70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Fotocopia de cedula de identidad.</w:t>
      </w:r>
    </w:p>
    <w:p w:rsidR="00540997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Declaración Jurada de impedimento de participar en el presente proceso de contratación (de     acuerdo al formato publicado en la invitación)</w:t>
      </w:r>
      <w:r w:rsidR="009960D1">
        <w:rPr>
          <w:rFonts w:ascii="Arial Narrow" w:hAnsi="Arial Narrow" w:cs="Calibri Light"/>
          <w:i/>
          <w:sz w:val="20"/>
          <w:szCs w:val="20"/>
        </w:rPr>
        <w:t>.</w:t>
      </w:r>
    </w:p>
    <w:p w:rsidR="00A42743" w:rsidRPr="009960D1" w:rsidRDefault="00A42743" w:rsidP="00A42743">
      <w:pPr>
        <w:pStyle w:val="Prrafodelista"/>
        <w:numPr>
          <w:ilvl w:val="0"/>
          <w:numId w:val="17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9960D1">
        <w:rPr>
          <w:rFonts w:ascii="Arial Narrow" w:hAnsi="Arial Narrow" w:cs="Calibri Light"/>
          <w:bCs/>
          <w:i/>
          <w:iCs/>
          <w:sz w:val="20"/>
          <w:szCs w:val="20"/>
        </w:rPr>
        <w:t>Adjuntar documentos que respalden la formación y experiencia requerida (Títulos, contratos, certificados de trabajo, etc.)</w:t>
      </w:r>
    </w:p>
    <w:p w:rsidR="00A42743" w:rsidRPr="00A42743" w:rsidRDefault="00A42743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A42743" w:rsidRPr="00A42743" w:rsidRDefault="00A42743" w:rsidP="00A42743">
      <w:pPr>
        <w:pStyle w:val="Prrafodelista"/>
        <w:rPr>
          <w:rFonts w:ascii="Arial Narrow" w:hAnsi="Arial Narrow" w:cs="Calibri Light"/>
          <w:bCs/>
          <w:i/>
          <w:iCs/>
          <w:sz w:val="20"/>
        </w:rPr>
      </w:pPr>
      <w:r w:rsidRPr="00A42743">
        <w:rPr>
          <w:rFonts w:ascii="Arial Narrow" w:hAnsi="Arial Narrow" w:cs="Calibri Light"/>
          <w:b/>
          <w:bCs/>
          <w:i/>
          <w:iCs/>
          <w:sz w:val="20"/>
        </w:rPr>
        <w:t>EL O LOS PROPONENTE(S) ADJUDICADOS EN EL PLAZO ESTABLECIDO DEBERÁN PRESENTA LA SIGUIENTE DOCUMENTACIÓN PARA LA FORMALIZACION DE LA CONTRATACION</w:t>
      </w:r>
      <w:r w:rsidRPr="00A42743">
        <w:rPr>
          <w:rFonts w:ascii="Arial Narrow" w:hAnsi="Arial Narrow" w:cs="Calibri Light"/>
          <w:bCs/>
          <w:i/>
          <w:iCs/>
          <w:sz w:val="20"/>
        </w:rPr>
        <w:t>, toda la documentación anteriormente descrita, además de:</w:t>
      </w:r>
    </w:p>
    <w:p w:rsidR="00A42743" w:rsidRPr="00492EC4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492EC4">
        <w:rPr>
          <w:rFonts w:ascii="Arial Narrow" w:hAnsi="Arial Narrow" w:cs="Calibri Light"/>
          <w:bCs/>
          <w:i/>
          <w:iCs/>
          <w:sz w:val="20"/>
          <w:szCs w:val="20"/>
        </w:rPr>
        <w:t>Inscripción en el Padrón Electoral</w:t>
      </w:r>
      <w:r w:rsidR="00500A76" w:rsidRPr="00492EC4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A42743" w:rsidRPr="00492EC4" w:rsidRDefault="00A42743" w:rsidP="00500A76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492EC4">
        <w:rPr>
          <w:rFonts w:ascii="Arial Narrow" w:hAnsi="Arial Narrow" w:cs="Calibri Light"/>
          <w:bCs/>
          <w:i/>
          <w:iCs/>
          <w:sz w:val="20"/>
          <w:szCs w:val="20"/>
        </w:rPr>
        <w:t>No Militancia Política</w:t>
      </w:r>
      <w:r w:rsidR="00500A76" w:rsidRPr="00492EC4">
        <w:rPr>
          <w:rFonts w:ascii="Arial Narrow" w:hAnsi="Arial Narrow" w:cs="Calibri Light"/>
          <w:bCs/>
          <w:i/>
          <w:iCs/>
          <w:sz w:val="20"/>
          <w:szCs w:val="20"/>
        </w:rPr>
        <w:t>(documento que demuestre)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  <w:r w:rsidRPr="00B217E3">
        <w:rPr>
          <w:rFonts w:ascii="Arial Narrow" w:hAnsi="Arial Narrow" w:cs="Calibri Light"/>
          <w:bCs/>
          <w:i/>
          <w:iCs/>
          <w:sz w:val="20"/>
          <w:szCs w:val="20"/>
        </w:rPr>
        <w:t>Fotocopia de Certificación Electrónica o Certificado d</w:t>
      </w:r>
      <w:r w:rsidR="00860C24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e Inscripción a Impuestos - 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NIT </w:t>
      </w:r>
      <w:r w:rsidR="00B217E3">
        <w:rPr>
          <w:rFonts w:ascii="Arial Narrow" w:hAnsi="Arial Narrow" w:cs="Calibri Light"/>
          <w:b/>
          <w:bCs/>
          <w:i/>
          <w:iCs/>
          <w:sz w:val="20"/>
          <w:szCs w:val="20"/>
        </w:rPr>
        <w:t>(</w:t>
      </w:r>
      <w:r w:rsidR="00860C24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Activo </w:t>
      </w:r>
      <w:r w:rsidRPr="00A42743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Habilitado) 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 xml:space="preserve">con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 xml:space="preserve">la Actividad: </w:t>
      </w:r>
      <w:r w:rsidRPr="00B217E3">
        <w:rPr>
          <w:rFonts w:ascii="Arial Narrow" w:hAnsi="Arial Narrow" w:cs="Calibri Light"/>
          <w:b/>
          <w:bCs/>
          <w:i/>
          <w:iCs/>
          <w:sz w:val="18"/>
          <w:szCs w:val="18"/>
        </w:rPr>
        <w:t>CONSULTORES, SERVICIOS PROFESIONALES Y TÉCNICOS</w:t>
      </w:r>
      <w:r w:rsidRPr="00B217E3">
        <w:rPr>
          <w:rFonts w:ascii="Arial Narrow" w:hAnsi="Arial Narrow" w:cs="Calibri Light"/>
          <w:bCs/>
          <w:i/>
          <w:iCs/>
          <w:sz w:val="18"/>
          <w:szCs w:val="18"/>
        </w:rPr>
        <w:t xml:space="preserve">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(de no contar con el   registro informar y solicitar que la entidad realice la retención impositiva correspondiente)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>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SIGEP (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con cta. Habilitada y activa en el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Banco Unión)</w:t>
      </w:r>
    </w:p>
    <w:p w:rsid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i/>
          <w:sz w:val="20"/>
          <w:szCs w:val="20"/>
        </w:rPr>
        <w:t xml:space="preserve">Certificado RUPE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(si corresponde).</w:t>
      </w:r>
    </w:p>
    <w:p w:rsidR="00FD16B1" w:rsidRDefault="00FD16B1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411C04" w:rsidP="00181C91">
            <w:pPr>
              <w:pStyle w:val="Textoindependiente3"/>
              <w:rPr>
                <w:rFonts w:ascii="Arial Narrow" w:hAnsi="Arial Narrow" w:cs="Calibri Light"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</w:rPr>
              <w:t>E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</w:rPr>
              <w:t xml:space="preserve">. REQUISITOS </w:t>
            </w:r>
            <w:r w:rsidR="00540997" w:rsidRPr="00E40C70">
              <w:rPr>
                <w:rFonts w:ascii="Arial Narrow" w:hAnsi="Arial Narrow" w:cs="Calibri Light"/>
                <w:b/>
                <w:bCs/>
                <w:i/>
                <w:iCs/>
                <w:sz w:val="20"/>
              </w:rPr>
              <w:t>HABILITANTES</w:t>
            </w:r>
          </w:p>
        </w:tc>
      </w:tr>
    </w:tbl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Ser boliviana o boliviano.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Estar registrado en el padrón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cedula de identidad vigente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Acreditar un grado de instrucción suficiente para el desempeño de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Disponibilidad de tiempo durante el proceso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Tener conocimiento del idioma del lugar donde desarrollará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la evaluación satisfactoria de  sobre su desempeño, (en caso de haber sido notario electoral con anterioridad).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tener obligaciones pendientes con el Órgano Electoral Plurinacional,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estar comprendido en los casos de prohibición para servidora y servidores públicos, establecidos en la constitución política del estado.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Haber aprobado los cursos de notarios en las modalidades presencial o virtual, o tener o experiencia en un proceso electoral como notario.</w:t>
      </w:r>
    </w:p>
    <w:p w:rsidR="001A488C" w:rsidRDefault="001A488C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 xml:space="preserve">Contar con un celular con un sistema operativo </w:t>
      </w:r>
      <w:proofErr w:type="spellStart"/>
      <w:r w:rsidRPr="00E40C70">
        <w:rPr>
          <w:rFonts w:ascii="Arial Narrow" w:hAnsi="Arial Narrow" w:cs="Calibri Light"/>
          <w:bCs/>
          <w:i/>
          <w:iCs/>
          <w:sz w:val="20"/>
        </w:rPr>
        <w:t>Android</w:t>
      </w:r>
      <w:proofErr w:type="spellEnd"/>
      <w:r w:rsidRPr="00E40C70">
        <w:rPr>
          <w:rFonts w:ascii="Arial Narrow" w:hAnsi="Arial Narrow" w:cs="Calibri Light"/>
          <w:bCs/>
          <w:i/>
          <w:iCs/>
          <w:sz w:val="20"/>
        </w:rPr>
        <w:t xml:space="preserve"> versión 4.4.4.4</w:t>
      </w:r>
      <w:r w:rsidR="00764B2A" w:rsidRPr="00E40C70">
        <w:rPr>
          <w:rFonts w:ascii="Arial Narrow" w:hAnsi="Arial Narrow" w:cs="Calibri Light"/>
          <w:bCs/>
          <w:i/>
          <w:iCs/>
          <w:sz w:val="20"/>
        </w:rPr>
        <w:t>.minimamente</w:t>
      </w:r>
    </w:p>
    <w:p w:rsidR="003738A7" w:rsidRPr="00E40C70" w:rsidRDefault="003738A7" w:rsidP="003738A7">
      <w:pPr>
        <w:pStyle w:val="Textoindependiente3"/>
        <w:ind w:left="720"/>
        <w:rPr>
          <w:rFonts w:ascii="Arial Narrow" w:hAnsi="Arial Narrow" w:cs="Calibri Light"/>
          <w:bCs/>
          <w:i/>
          <w:i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1A72FB" w:rsidP="008A2C8A">
            <w:pPr>
              <w:ind w:firstLine="708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III. CARACTERÍSTICAS DEL </w:t>
            </w:r>
            <w:r w:rsidR="008A2C8A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NOTARIO</w:t>
            </w:r>
            <w:r w:rsidR="00FD4FA7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(A)</w:t>
            </w: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A SER CONTRATADO</w:t>
            </w:r>
          </w:p>
        </w:tc>
      </w:tr>
      <w:tr w:rsidR="001A72FB" w:rsidRPr="00E40C70" w:rsidTr="005747D2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5747D2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lastRenderedPageBreak/>
              <w:t>A</w:t>
            </w:r>
            <w:r w:rsidR="008B53EB"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3E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FORMACIÓN ACADÉMICA REQUERIDA</w:t>
            </w:r>
          </w:p>
        </w:tc>
      </w:tr>
    </w:tbl>
    <w:p w:rsidR="00F012F7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b/>
          <w:i/>
          <w:sz w:val="20"/>
          <w:szCs w:val="20"/>
        </w:rPr>
        <w:t>1. Formación: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 Saber leer y escribir</w:t>
      </w:r>
      <w:r w:rsidR="004B766D">
        <w:rPr>
          <w:rFonts w:ascii="Arial Narrow" w:hAnsi="Arial Narrow" w:cs="Calibri Light"/>
          <w:i/>
          <w:sz w:val="20"/>
          <w:szCs w:val="20"/>
        </w:rPr>
        <w:t>.</w:t>
      </w:r>
    </w:p>
    <w:p w:rsidR="004B766D" w:rsidRPr="00E40C70" w:rsidRDefault="004B766D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3EB" w:rsidRPr="00E40C70" w:rsidTr="00181C91">
        <w:tc>
          <w:tcPr>
            <w:tcW w:w="8494" w:type="dxa"/>
            <w:shd w:val="clear" w:color="auto" w:fill="A8D08D" w:themeFill="accent6" w:themeFillTint="99"/>
          </w:tcPr>
          <w:p w:rsidR="008B53EB" w:rsidRPr="00E40C70" w:rsidRDefault="008B53EB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8B53EB" w:rsidRPr="00E40C70" w:rsidRDefault="008B53EB" w:rsidP="00832F56">
      <w:pPr>
        <w:rPr>
          <w:rFonts w:ascii="Arial Narrow" w:hAnsi="Arial Narrow" w:cs="Calibri Light"/>
          <w:i/>
          <w:sz w:val="20"/>
          <w:szCs w:val="20"/>
        </w:rPr>
      </w:pPr>
    </w:p>
    <w:p w:rsidR="00D34253" w:rsidRPr="00E40C70" w:rsidRDefault="008B53EB" w:rsidP="00832F56">
      <w:pPr>
        <w:rPr>
          <w:rFonts w:ascii="Arial Narrow" w:hAnsi="Arial Narrow" w:cs="Calibri Light"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1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General.</w:t>
      </w:r>
      <w:r w:rsidR="00832F56" w:rsidRPr="00E40C70">
        <w:rPr>
          <w:rFonts w:ascii="Arial Narrow" w:hAnsi="Arial Narrow" w:cs="Calibri Light"/>
          <w:i/>
          <w:sz w:val="20"/>
          <w:szCs w:val="20"/>
          <w:lang w:val="es-ES_tradnl"/>
        </w:rPr>
        <w:t xml:space="preserve"> </w:t>
      </w:r>
    </w:p>
    <w:p w:rsidR="00D34253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Ninguna</w:t>
      </w:r>
    </w:p>
    <w:p w:rsidR="00D34253" w:rsidRPr="00E40C70" w:rsidRDefault="008B53EB" w:rsidP="00832F56">
      <w:pPr>
        <w:rPr>
          <w:rFonts w:ascii="Arial Narrow" w:hAnsi="Arial Narrow" w:cs="Calibri Light"/>
          <w:b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2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Específica.</w:t>
      </w:r>
    </w:p>
    <w:p w:rsidR="005747D2" w:rsidRDefault="008A3399" w:rsidP="005747D2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Haber </w:t>
      </w:r>
      <w:r w:rsidR="00FA769C">
        <w:rPr>
          <w:rFonts w:ascii="Arial Narrow" w:hAnsi="Arial Narrow" w:cs="Calibri Light"/>
          <w:i/>
          <w:sz w:val="20"/>
          <w:szCs w:val="20"/>
        </w:rPr>
        <w:t xml:space="preserve">aprobado los cursos para </w:t>
      </w:r>
      <w:r w:rsidR="00312F9B" w:rsidRPr="00E40C70">
        <w:rPr>
          <w:rFonts w:ascii="Arial Narrow" w:hAnsi="Arial Narrow" w:cs="Calibri Light"/>
          <w:i/>
          <w:sz w:val="20"/>
          <w:szCs w:val="20"/>
        </w:rPr>
        <w:t>notarios electorales en las modalidades presencial o virtual o tener experiencia como notario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en un proceso electoral. </w:t>
      </w:r>
    </w:p>
    <w:p w:rsidR="00FA769C" w:rsidRPr="00E40C70" w:rsidRDefault="00FA769C" w:rsidP="005747D2">
      <w:pPr>
        <w:rPr>
          <w:rFonts w:ascii="Arial Narrow" w:hAnsi="Arial Narrow" w:cs="Calibri Light"/>
          <w:i/>
          <w:sz w:val="20"/>
          <w:szCs w:val="20"/>
        </w:rPr>
      </w:pPr>
      <w:r w:rsidRPr="00FA769C">
        <w:rPr>
          <w:rFonts w:ascii="Arial Narrow" w:hAnsi="Arial Narrow" w:cs="Calibri Light"/>
          <w:b/>
          <w:i/>
          <w:sz w:val="20"/>
          <w:szCs w:val="20"/>
        </w:rPr>
        <w:t>3.</w:t>
      </w:r>
      <w:r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874DEE">
        <w:rPr>
          <w:rFonts w:ascii="Arial Narrow" w:hAnsi="Arial Narrow" w:cs="Calibri Light"/>
          <w:b/>
          <w:i/>
          <w:sz w:val="20"/>
          <w:szCs w:val="20"/>
        </w:rPr>
        <w:t>Estar inscrito en el padrón electoral en el asiento electora a cual se postula</w:t>
      </w:r>
      <w:r>
        <w:rPr>
          <w:rFonts w:ascii="Arial Narrow" w:hAnsi="Arial Narrow" w:cs="Calibri Light"/>
          <w:i/>
          <w:sz w:val="20"/>
          <w:szCs w:val="20"/>
        </w:rPr>
        <w:t xml:space="preserve"> (verificable en sitio web YO PARTICIPO)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312F9B">
        <w:tc>
          <w:tcPr>
            <w:tcW w:w="8494" w:type="dxa"/>
            <w:shd w:val="clear" w:color="auto" w:fill="00B050"/>
          </w:tcPr>
          <w:p w:rsidR="005747D2" w:rsidRPr="00E40C70" w:rsidRDefault="00956A40" w:rsidP="005747D2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E40C70" w:rsidTr="00312F9B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956A40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AE3725" w:rsidRPr="00E40C70" w:rsidRDefault="00AE3725" w:rsidP="00AE3725">
      <w:pPr>
        <w:spacing w:before="120"/>
        <w:ind w:left="720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La contratación se formalizara mediante la suscripción de un Contrato Administrativo.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764B2A" w:rsidRPr="00E40C70" w:rsidRDefault="00764B2A" w:rsidP="00764B2A">
      <w:pPr>
        <w:rPr>
          <w:rFonts w:ascii="Arial Narrow" w:hAnsi="Arial Narrow" w:cs="Calibri Light"/>
          <w:b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tiempo establecido para el desarrollo de la consultoría será de </w:t>
      </w:r>
      <w:r w:rsidR="00162A05">
        <w:rPr>
          <w:rFonts w:ascii="Arial Narrow" w:hAnsi="Arial Narrow" w:cs="Calibri Light"/>
          <w:i/>
          <w:color w:val="000000" w:themeColor="text1"/>
          <w:sz w:val="20"/>
          <w:szCs w:val="20"/>
        </w:rPr>
        <w:t>20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días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computables a partir </w:t>
      </w:r>
      <w:r w:rsidR="00492EC4">
        <w:rPr>
          <w:rFonts w:ascii="Arial Narrow" w:hAnsi="Arial Narrow" w:cs="Calibri Light"/>
          <w:b/>
          <w:i/>
          <w:sz w:val="20"/>
          <w:szCs w:val="20"/>
        </w:rPr>
        <w:t>del 24 de marzo al 12</w:t>
      </w:r>
      <w:r w:rsidR="00162A05">
        <w:rPr>
          <w:rFonts w:ascii="Arial Narrow" w:hAnsi="Arial Narrow" w:cs="Calibri Light"/>
          <w:b/>
          <w:i/>
          <w:sz w:val="20"/>
          <w:szCs w:val="20"/>
        </w:rPr>
        <w:t>de abril</w:t>
      </w:r>
      <w:r w:rsidRPr="00E40C70">
        <w:rPr>
          <w:rFonts w:ascii="Arial Narrow" w:hAnsi="Arial Narrow" w:cs="Calibri Light"/>
          <w:b/>
          <w:i/>
          <w:sz w:val="20"/>
          <w:szCs w:val="20"/>
        </w:rPr>
        <w:t xml:space="preserve"> del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764B2A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956A40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LUGAR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832F56" w:rsidRPr="00E40C70" w:rsidRDefault="00387027" w:rsidP="00874DEE">
      <w:pPr>
        <w:numPr>
          <w:ilvl w:val="0"/>
          <w:numId w:val="5"/>
        </w:num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El/la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(a</w:t>
      </w:r>
      <w:r w:rsidR="00B357D5" w:rsidRPr="00E40C70">
        <w:rPr>
          <w:rFonts w:ascii="Arial Narrow" w:hAnsi="Arial Narrow" w:cs="Calibri Light"/>
          <w:i/>
          <w:sz w:val="20"/>
          <w:szCs w:val="20"/>
        </w:rPr>
        <w:t>) notario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(a) desarrollara sus funciones en</w:t>
      </w:r>
      <w:r w:rsidR="00A1069C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FB1E95" w:rsidRPr="00E40C70">
        <w:rPr>
          <w:rFonts w:ascii="Arial Narrow" w:hAnsi="Arial Narrow" w:cs="Calibri Light"/>
          <w:i/>
          <w:sz w:val="20"/>
          <w:szCs w:val="20"/>
        </w:rPr>
        <w:t xml:space="preserve">el Departamento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</w:t>
      </w:r>
      <w:r w:rsidR="00874DEE" w:rsidRPr="00E40C70">
        <w:rPr>
          <w:rFonts w:ascii="Arial Narrow" w:hAnsi="Arial Narrow" w:cs="Calibri Light"/>
          <w:i/>
          <w:sz w:val="20"/>
          <w:szCs w:val="20"/>
        </w:rPr>
        <w:t>Tarija</w:t>
      </w:r>
      <w:r w:rsidR="00874DEE" w:rsidRPr="00874DEE">
        <w:rPr>
          <w:rFonts w:ascii="Arial Narrow" w:hAnsi="Arial Narrow" w:cs="Calibri Light"/>
          <w:i/>
          <w:sz w:val="20"/>
          <w:szCs w:val="20"/>
        </w:rPr>
        <w:t xml:space="preserve"> (lugar  o asiento electoral al  cual se postuló)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,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en los horarios establecidos por la institución.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Cuando sea necesario para el desarrollo de funciones de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notario </w:t>
      </w:r>
      <w:r w:rsidRPr="00E40C70">
        <w:rPr>
          <w:rFonts w:ascii="Arial Narrow" w:hAnsi="Arial Narrow" w:cs="Calibri Light"/>
          <w:i/>
          <w:sz w:val="20"/>
          <w:szCs w:val="20"/>
        </w:rPr>
        <w:t>(a) deberá realizar viajes al int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>erior del departamento.</w:t>
      </w:r>
      <w:r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832F56" w:rsidRPr="00E40C70" w:rsidRDefault="00EF0250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Los Contratados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deberán trabajar de manera conjunto como equipo de trabajo y de manera coordinada con los funcionarios del Tribunal Electoral Departamental de Tarija- </w:t>
      </w:r>
      <w:r w:rsidR="00CF1139" w:rsidRPr="00E40C70">
        <w:rPr>
          <w:rFonts w:ascii="Arial Narrow" w:hAnsi="Arial Narrow" w:cs="Calibri Light"/>
          <w:i/>
          <w:sz w:val="20"/>
          <w:szCs w:val="20"/>
        </w:rPr>
        <w:t>Unidad de Geografía y Logística Electoral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. 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Al finalizar el periodo de prestación del servicio, los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Notarios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berán presentar un informe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de servicios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prestados</w:t>
      </w:r>
      <w:r w:rsidRPr="00E40C70">
        <w:rPr>
          <w:rFonts w:ascii="Arial Narrow" w:hAnsi="Arial Narrow" w:cs="Calibri Light"/>
          <w:i/>
          <w:sz w:val="20"/>
          <w:szCs w:val="20"/>
        </w:rPr>
        <w:t>, con los resultados alcanzados.</w:t>
      </w:r>
    </w:p>
    <w:p w:rsidR="00D64DF8" w:rsidRPr="00E40C70" w:rsidRDefault="00D64DF8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2A" w:rsidRPr="00E40C70" w:rsidTr="00181C91">
        <w:tc>
          <w:tcPr>
            <w:tcW w:w="8494" w:type="dxa"/>
            <w:shd w:val="clear" w:color="auto" w:fill="A8D08D" w:themeFill="accent6" w:themeFillTint="99"/>
          </w:tcPr>
          <w:p w:rsidR="00764B2A" w:rsidRPr="00E40C70" w:rsidRDefault="00764B2A" w:rsidP="00181C91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D. CONFIDENCIALIDAD.</w:t>
            </w:r>
          </w:p>
        </w:tc>
      </w:tr>
    </w:tbl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notario 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</w:r>
    </w:p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E.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COMISIÓN DE RECEPCIÓN /  SUPERVISION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RPCD en el marco del reglamento de contrataciones directas designará al Responsable o Comisión de Recepción / Supervisión quien, realizará las siguientes funciones: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Supervisar </w:t>
      </w:r>
      <w:r w:rsidR="00500A76">
        <w:rPr>
          <w:rFonts w:ascii="Arial Narrow" w:hAnsi="Arial Narrow" w:cs="Calibri Light"/>
          <w:i/>
          <w:sz w:val="20"/>
          <w:szCs w:val="20"/>
        </w:rPr>
        <w:t>el trabajo asignado al proveedor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Verificar el cumplimiento de lo est</w:t>
      </w:r>
      <w:r w:rsidR="00500A76">
        <w:rPr>
          <w:rFonts w:ascii="Arial Narrow" w:hAnsi="Arial Narrow" w:cs="Calibri Light"/>
          <w:i/>
          <w:sz w:val="20"/>
          <w:szCs w:val="20"/>
        </w:rPr>
        <w:t xml:space="preserve">ablecido en  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contrato.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Solicitar los pagos correspondientes mediante informe de conformidad.</w:t>
      </w:r>
    </w:p>
    <w:p w:rsidR="00764B2A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Informar la disconformidad (si corresponde)</w:t>
      </w:r>
    </w:p>
    <w:p w:rsidR="00764B2A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5747D2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646DCE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747D2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832F56" w:rsidRPr="00470C09" w:rsidRDefault="00832F56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color w:val="000000" w:themeColor="text1"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presupue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 xml:space="preserve">sto  total por cada servicio </w:t>
      </w:r>
      <w:r w:rsidRPr="00E40C70">
        <w:rPr>
          <w:rFonts w:ascii="Arial Narrow" w:hAnsi="Arial Narrow" w:cs="Calibri Light"/>
          <w:i/>
          <w:sz w:val="20"/>
          <w:szCs w:val="20"/>
        </w:rPr>
        <w:t>es de Bs</w:t>
      </w:r>
      <w:r w:rsidRPr="00162A05">
        <w:rPr>
          <w:rFonts w:ascii="Arial Narrow" w:hAnsi="Arial Narrow" w:cs="Calibri Light"/>
          <w:i/>
          <w:sz w:val="22"/>
          <w:szCs w:val="22"/>
        </w:rPr>
        <w:t xml:space="preserve">. </w:t>
      </w:r>
      <w:r w:rsidR="00162A05" w:rsidRPr="00162A05">
        <w:rPr>
          <w:rFonts w:ascii="Arial Narrow" w:hAnsi="Arial Narrow"/>
          <w:b/>
          <w:color w:val="000000"/>
          <w:sz w:val="22"/>
          <w:szCs w:val="22"/>
        </w:rPr>
        <w:t>2.272.-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- (</w:t>
      </w:r>
      <w:r w:rsidR="00162A05">
        <w:rPr>
          <w:rFonts w:ascii="Arial Narrow" w:hAnsi="Arial Narrow" w:cs="Calibri Light"/>
          <w:i/>
          <w:color w:val="000000" w:themeColor="text1"/>
          <w:sz w:val="20"/>
          <w:szCs w:val="20"/>
        </w:rPr>
        <w:t>Dos mil doscientos setenta y dos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00/100 Bolivian</w:t>
      </w:r>
      <w:r w:rsidR="007C5467"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os).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</w:t>
      </w:r>
    </w:p>
    <w:p w:rsidR="00832F56" w:rsidRPr="00E40C70" w:rsidRDefault="007C5467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La   PARTIDA DE </w:t>
      </w:r>
      <w:r w:rsidR="00F47215" w:rsidRPr="00470C09">
        <w:rPr>
          <w:rFonts w:ascii="Arial Narrow" w:hAnsi="Arial Narrow" w:cs="Calibri Light"/>
          <w:i/>
          <w:sz w:val="20"/>
          <w:szCs w:val="20"/>
        </w:rPr>
        <w:t>GASTO 2</w:t>
      </w:r>
      <w:r w:rsidR="00FC127C">
        <w:rPr>
          <w:rFonts w:ascii="Arial Narrow" w:hAnsi="Arial Narrow" w:cs="Calibri Light"/>
          <w:i/>
          <w:sz w:val="20"/>
          <w:szCs w:val="20"/>
        </w:rPr>
        <w:t>6990</w:t>
      </w:r>
      <w:r w:rsidR="00305BF7" w:rsidRPr="00470C09">
        <w:rPr>
          <w:rFonts w:ascii="Arial Narrow" w:hAnsi="Arial Narrow" w:cs="Calibri Light"/>
          <w:i/>
          <w:sz w:val="20"/>
          <w:szCs w:val="20"/>
        </w:rPr>
        <w:t xml:space="preserve"> “Otros</w:t>
      </w:r>
      <w:r w:rsidR="00832F56" w:rsidRPr="00470C09">
        <w:rPr>
          <w:rFonts w:ascii="Arial Narrow" w:hAnsi="Arial Narrow" w:cs="Calibri Light"/>
          <w:i/>
          <w:sz w:val="20"/>
          <w:szCs w:val="20"/>
        </w:rPr>
        <w:t xml:space="preserve">”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Cargado al presu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 xml:space="preserve">puesto </w:t>
      </w:r>
      <w:r w:rsidR="00006BAE">
        <w:rPr>
          <w:rFonts w:ascii="Arial Narrow" w:hAnsi="Arial Narrow" w:cs="Arial"/>
          <w:i/>
          <w:sz w:val="20"/>
          <w:szCs w:val="20"/>
          <w:lang w:eastAsia="en-US"/>
        </w:rPr>
        <w:t xml:space="preserve">Elecciones </w:t>
      </w:r>
      <w:proofErr w:type="spellStart"/>
      <w:r w:rsidR="00006BAE">
        <w:rPr>
          <w:rFonts w:ascii="Arial Narrow" w:hAnsi="Arial Narrow" w:cs="Arial"/>
          <w:i/>
          <w:sz w:val="20"/>
          <w:szCs w:val="20"/>
          <w:lang w:eastAsia="en-US"/>
        </w:rPr>
        <w:t>Subnacionales</w:t>
      </w:r>
      <w:proofErr w:type="spellEnd"/>
      <w:r w:rsidR="00006BAE">
        <w:rPr>
          <w:rFonts w:ascii="Arial Narrow" w:hAnsi="Arial Narrow" w:cs="Arial"/>
          <w:i/>
          <w:sz w:val="20"/>
          <w:szCs w:val="20"/>
          <w:lang w:eastAsia="en-US"/>
        </w:rPr>
        <w:t xml:space="preserve"> 2da Vuelta</w:t>
      </w:r>
      <w:r w:rsidR="00006BAE"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la </w:t>
      </w:r>
      <w:r w:rsidR="00375422" w:rsidRPr="00E40C70">
        <w:rPr>
          <w:rFonts w:ascii="Arial Narrow" w:hAnsi="Arial Narrow" w:cs="Calibri Light"/>
          <w:i/>
          <w:sz w:val="20"/>
          <w:szCs w:val="20"/>
        </w:rPr>
        <w:t xml:space="preserve">Unidad de Geografía y Logística Electoral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del Tribunal Electoral Departamental de Tarija.</w:t>
      </w:r>
    </w:p>
    <w:p w:rsidR="00787E52" w:rsidRPr="00E40C70" w:rsidRDefault="00832F56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pago se realizará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a la conclusión de la prestación de servicio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;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 xml:space="preserve"> previa presentación de un 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Informe  </w:t>
      </w:r>
      <w:r w:rsidR="00305BF7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aprobado por su inmediato superior y/o Responsable de Área/Sección.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(en formato definido).</w:t>
      </w:r>
    </w:p>
    <w:p w:rsidR="00387027" w:rsidRPr="00E40C70" w:rsidRDefault="00787E52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Responsable de Recepción  deberá efectuar un informe de 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>Conformidad por C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umplimiento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del servicio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recibido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3738A7" w:rsidRPr="00E40C70" w:rsidRDefault="003738A7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00B050"/>
          </w:tcPr>
          <w:p w:rsidR="00646DCE" w:rsidRPr="00E40C70" w:rsidRDefault="00646DCE" w:rsidP="00646DCE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MÉTODO DE SELECCIÓN Y FACTORES DE EVALUACIÓN</w:t>
            </w:r>
          </w:p>
        </w:tc>
      </w:tr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646DCE" w:rsidRPr="00E40C70" w:rsidRDefault="00470C09" w:rsidP="00646DCE">
      <w:pPr>
        <w:rPr>
          <w:rFonts w:ascii="Arial Narrow" w:hAnsi="Arial Narrow" w:cs="Calibri Light"/>
          <w:i/>
          <w:sz w:val="20"/>
          <w:szCs w:val="20"/>
        </w:rPr>
      </w:pPr>
      <w:r w:rsidRPr="00470C09">
        <w:rPr>
          <w:rFonts w:ascii="Arial Narrow" w:hAnsi="Arial Narrow" w:cs="Calibri Light"/>
          <w:i/>
          <w:sz w:val="20"/>
          <w:szCs w:val="20"/>
        </w:rPr>
        <w:t>El método de selección; es Presupuesto fijo</w:t>
      </w:r>
      <w:r w:rsidRPr="00470C09">
        <w:rPr>
          <w:rFonts w:ascii="Arial Narrow" w:hAnsi="Arial Narrow" w:cs="Calibri Light"/>
          <w:i/>
          <w:sz w:val="20"/>
          <w:szCs w:val="20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lastRenderedPageBreak/>
              <w:t>B.FACTORES DE EVALUACIÓN</w:t>
            </w:r>
          </w:p>
        </w:tc>
      </w:tr>
    </w:tbl>
    <w:p w:rsidR="00646DCE" w:rsidRDefault="00646DCE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  <w:r w:rsidRPr="00646DCE">
        <w:rPr>
          <w:rFonts w:ascii="Arial Narrow" w:hAnsi="Arial Narrow" w:cs="Arial"/>
          <w:i/>
          <w:sz w:val="20"/>
          <w:szCs w:val="20"/>
        </w:rPr>
        <w:t>Para la adjudicación del o los proponentes se considerará los siguientes criterios de evaluación: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874DEE" w:rsidRPr="00874DEE" w:rsidTr="002938AD">
        <w:tc>
          <w:tcPr>
            <w:tcW w:w="5038" w:type="dxa"/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FACTORES</w:t>
            </w:r>
          </w:p>
        </w:tc>
        <w:tc>
          <w:tcPr>
            <w:tcW w:w="2916" w:type="dxa"/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PUNTAJE / 100</w:t>
            </w:r>
          </w:p>
        </w:tc>
      </w:tr>
      <w:tr w:rsidR="00874DEE" w:rsidRPr="00874DEE" w:rsidTr="002938AD">
        <w:tc>
          <w:tcPr>
            <w:tcW w:w="7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 xml:space="preserve">RESUMEN </w:t>
            </w:r>
          </w:p>
        </w:tc>
      </w:tr>
      <w:tr w:rsidR="00874DEE" w:rsidRPr="00874DE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numPr>
                <w:ilvl w:val="0"/>
                <w:numId w:val="22"/>
              </w:num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 xml:space="preserve"> Formación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A945CB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>
              <w:rPr>
                <w:rFonts w:ascii="Arial Narrow" w:hAnsi="Arial Narrow" w:cs="Calibri Light"/>
                <w:i/>
                <w:sz w:val="22"/>
                <w:szCs w:val="22"/>
              </w:rPr>
              <w:t>2</w:t>
            </w:r>
            <w:bookmarkStart w:id="0" w:name="_GoBack"/>
            <w:bookmarkEnd w:id="0"/>
            <w:r w:rsidR="00874DEE" w:rsidRPr="00874DEE">
              <w:rPr>
                <w:rFonts w:ascii="Arial Narrow" w:hAnsi="Arial Narrow" w:cs="Calibri Light"/>
                <w:i/>
                <w:sz w:val="22"/>
                <w:szCs w:val="22"/>
              </w:rPr>
              <w:t>0</w:t>
            </w:r>
          </w:p>
        </w:tc>
      </w:tr>
      <w:tr w:rsidR="00874DEE" w:rsidRPr="00874DE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numPr>
                <w:ilvl w:val="0"/>
                <w:numId w:val="22"/>
              </w:num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 xml:space="preserve">Experiencia Especifica 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40</w:t>
            </w:r>
          </w:p>
        </w:tc>
      </w:tr>
      <w:tr w:rsidR="00874DEE" w:rsidRPr="00874DE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numPr>
                <w:ilvl w:val="0"/>
                <w:numId w:val="22"/>
              </w:num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Estar inscrito en el padrón electoral en el asiento electora a cual se postula (habilitante)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A945CB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>
              <w:rPr>
                <w:rFonts w:ascii="Arial Narrow" w:hAnsi="Arial Narrow" w:cs="Calibri Light"/>
                <w:i/>
                <w:sz w:val="22"/>
                <w:szCs w:val="22"/>
              </w:rPr>
              <w:t>4</w:t>
            </w:r>
            <w:r w:rsidR="00874DEE" w:rsidRPr="00874DEE">
              <w:rPr>
                <w:rFonts w:ascii="Arial Narrow" w:hAnsi="Arial Narrow" w:cs="Calibri Light"/>
                <w:i/>
                <w:sz w:val="22"/>
                <w:szCs w:val="22"/>
              </w:rPr>
              <w:t>0</w:t>
            </w:r>
          </w:p>
        </w:tc>
      </w:tr>
      <w:tr w:rsidR="00874DEE" w:rsidRPr="00874DEE" w:rsidTr="002938AD">
        <w:tc>
          <w:tcPr>
            <w:tcW w:w="7954" w:type="dxa"/>
            <w:gridSpan w:val="2"/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 xml:space="preserve">El puntaje mínimo que debe obtener el Postulante es de </w:t>
            </w: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60 puntos</w:t>
            </w: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.</w:t>
            </w:r>
          </w:p>
        </w:tc>
      </w:tr>
    </w:tbl>
    <w:p w:rsidR="00FA769C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Pr="00832F56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Default="00FA769C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Solicitado por: </w:t>
      </w:r>
      <w:r w:rsidRPr="00E40C70">
        <w:rPr>
          <w:rFonts w:ascii="Arial Narrow" w:hAnsi="Arial Narrow" w:cs="Arial"/>
          <w:sz w:val="20"/>
          <w:szCs w:val="20"/>
        </w:rPr>
        <w:t>(Unidad técnica solicitante y/o enlace administrativo)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Aprobado por: </w:t>
      </w:r>
      <w:r w:rsidRPr="00E40C70">
        <w:rPr>
          <w:rFonts w:ascii="Arial Narrow" w:hAnsi="Arial Narrow" w:cs="Arial"/>
          <w:sz w:val="20"/>
          <w:szCs w:val="20"/>
        </w:rPr>
        <w:t>(</w:t>
      </w:r>
      <w:r w:rsidRPr="00E40C70">
        <w:rPr>
          <w:rFonts w:ascii="Arial Narrow" w:hAnsi="Arial Narrow" w:cs="Arial"/>
          <w:color w:val="000000"/>
          <w:sz w:val="20"/>
          <w:szCs w:val="20"/>
        </w:rPr>
        <w:t>(Jefatura de Sección  y/o Responsable del Área)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646DCE" w:rsidRPr="00646DCE" w:rsidRDefault="00646DCE" w:rsidP="00646DCE">
      <w:pPr>
        <w:ind w:left="-36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sectPr w:rsidR="00646DCE" w:rsidRPr="00646DCE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61" w:rsidRDefault="00DD4761" w:rsidP="001A72FB">
      <w:r>
        <w:separator/>
      </w:r>
    </w:p>
  </w:endnote>
  <w:endnote w:type="continuationSeparator" w:id="0">
    <w:p w:rsidR="00DD4761" w:rsidRDefault="00DD4761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61" w:rsidRDefault="00DD4761" w:rsidP="001A72FB">
      <w:r>
        <w:separator/>
      </w:r>
    </w:p>
  </w:footnote>
  <w:footnote w:type="continuationSeparator" w:id="0">
    <w:p w:rsidR="00DD4761" w:rsidRDefault="00DD4761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5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1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6"/>
    <w:rsid w:val="00006BAE"/>
    <w:rsid w:val="000470C0"/>
    <w:rsid w:val="000544A4"/>
    <w:rsid w:val="000566D5"/>
    <w:rsid w:val="0006018F"/>
    <w:rsid w:val="00060C6D"/>
    <w:rsid w:val="00070180"/>
    <w:rsid w:val="000914FA"/>
    <w:rsid w:val="000A12C9"/>
    <w:rsid w:val="000A7EAC"/>
    <w:rsid w:val="000C0B62"/>
    <w:rsid w:val="000F050A"/>
    <w:rsid w:val="00147A0B"/>
    <w:rsid w:val="00162A05"/>
    <w:rsid w:val="00176D38"/>
    <w:rsid w:val="001A4684"/>
    <w:rsid w:val="001A488C"/>
    <w:rsid w:val="001A72FB"/>
    <w:rsid w:val="001D0CD0"/>
    <w:rsid w:val="001D382A"/>
    <w:rsid w:val="001D62AC"/>
    <w:rsid w:val="002330F0"/>
    <w:rsid w:val="00237245"/>
    <w:rsid w:val="0026152A"/>
    <w:rsid w:val="0029035A"/>
    <w:rsid w:val="002E6C9C"/>
    <w:rsid w:val="00300960"/>
    <w:rsid w:val="00302491"/>
    <w:rsid w:val="00305BF7"/>
    <w:rsid w:val="00311E55"/>
    <w:rsid w:val="00312F9B"/>
    <w:rsid w:val="00313045"/>
    <w:rsid w:val="003220CF"/>
    <w:rsid w:val="003412D4"/>
    <w:rsid w:val="00344231"/>
    <w:rsid w:val="003504E5"/>
    <w:rsid w:val="0035375A"/>
    <w:rsid w:val="00370911"/>
    <w:rsid w:val="003738A7"/>
    <w:rsid w:val="00375422"/>
    <w:rsid w:val="00384247"/>
    <w:rsid w:val="003845F1"/>
    <w:rsid w:val="00387027"/>
    <w:rsid w:val="003A3E48"/>
    <w:rsid w:val="003C6A78"/>
    <w:rsid w:val="003E0FFD"/>
    <w:rsid w:val="003F0E04"/>
    <w:rsid w:val="004005A7"/>
    <w:rsid w:val="004045BE"/>
    <w:rsid w:val="00411C04"/>
    <w:rsid w:val="00426F4E"/>
    <w:rsid w:val="004324D7"/>
    <w:rsid w:val="00454848"/>
    <w:rsid w:val="00470C09"/>
    <w:rsid w:val="00473D5B"/>
    <w:rsid w:val="00480D18"/>
    <w:rsid w:val="004823B4"/>
    <w:rsid w:val="00484CFB"/>
    <w:rsid w:val="00492EC4"/>
    <w:rsid w:val="004B766D"/>
    <w:rsid w:val="004B7CF8"/>
    <w:rsid w:val="004C268F"/>
    <w:rsid w:val="00500A76"/>
    <w:rsid w:val="0051098B"/>
    <w:rsid w:val="00511072"/>
    <w:rsid w:val="00522CC1"/>
    <w:rsid w:val="00540997"/>
    <w:rsid w:val="00553B3A"/>
    <w:rsid w:val="005677B8"/>
    <w:rsid w:val="00567B6D"/>
    <w:rsid w:val="00574441"/>
    <w:rsid w:val="005747D2"/>
    <w:rsid w:val="005B1938"/>
    <w:rsid w:val="005F6CFE"/>
    <w:rsid w:val="006432F5"/>
    <w:rsid w:val="00646DCE"/>
    <w:rsid w:val="006740A4"/>
    <w:rsid w:val="006B6FEC"/>
    <w:rsid w:val="00700AEA"/>
    <w:rsid w:val="007038E8"/>
    <w:rsid w:val="0071367B"/>
    <w:rsid w:val="00734676"/>
    <w:rsid w:val="00745D4D"/>
    <w:rsid w:val="007537BF"/>
    <w:rsid w:val="00762912"/>
    <w:rsid w:val="00764B2A"/>
    <w:rsid w:val="00787E52"/>
    <w:rsid w:val="007A163D"/>
    <w:rsid w:val="007C3CA3"/>
    <w:rsid w:val="007C5467"/>
    <w:rsid w:val="007D18C0"/>
    <w:rsid w:val="00831B25"/>
    <w:rsid w:val="00832F56"/>
    <w:rsid w:val="00860C24"/>
    <w:rsid w:val="00873D48"/>
    <w:rsid w:val="00874DEE"/>
    <w:rsid w:val="008829F2"/>
    <w:rsid w:val="008A26BF"/>
    <w:rsid w:val="008A2C8A"/>
    <w:rsid w:val="008A3399"/>
    <w:rsid w:val="008A41CB"/>
    <w:rsid w:val="008A4BED"/>
    <w:rsid w:val="008B53EB"/>
    <w:rsid w:val="009036C4"/>
    <w:rsid w:val="00907ECB"/>
    <w:rsid w:val="00925761"/>
    <w:rsid w:val="009268A9"/>
    <w:rsid w:val="00926CF1"/>
    <w:rsid w:val="00955F7D"/>
    <w:rsid w:val="00956A40"/>
    <w:rsid w:val="009602E1"/>
    <w:rsid w:val="009960D1"/>
    <w:rsid w:val="00996E0A"/>
    <w:rsid w:val="009A6337"/>
    <w:rsid w:val="00A00AF5"/>
    <w:rsid w:val="00A05EE4"/>
    <w:rsid w:val="00A1069C"/>
    <w:rsid w:val="00A23ABF"/>
    <w:rsid w:val="00A26393"/>
    <w:rsid w:val="00A40E5D"/>
    <w:rsid w:val="00A42743"/>
    <w:rsid w:val="00A54E3D"/>
    <w:rsid w:val="00A945CB"/>
    <w:rsid w:val="00AB22D5"/>
    <w:rsid w:val="00AB6646"/>
    <w:rsid w:val="00AC27F7"/>
    <w:rsid w:val="00AD3750"/>
    <w:rsid w:val="00AE3725"/>
    <w:rsid w:val="00B217E3"/>
    <w:rsid w:val="00B357D5"/>
    <w:rsid w:val="00B4581F"/>
    <w:rsid w:val="00B80E84"/>
    <w:rsid w:val="00B97C90"/>
    <w:rsid w:val="00BA2672"/>
    <w:rsid w:val="00BA547F"/>
    <w:rsid w:val="00BC0B85"/>
    <w:rsid w:val="00BE4972"/>
    <w:rsid w:val="00C01F10"/>
    <w:rsid w:val="00C1129A"/>
    <w:rsid w:val="00C32DD1"/>
    <w:rsid w:val="00C412FC"/>
    <w:rsid w:val="00C51A05"/>
    <w:rsid w:val="00C62757"/>
    <w:rsid w:val="00C62A64"/>
    <w:rsid w:val="00C76FC0"/>
    <w:rsid w:val="00C83D62"/>
    <w:rsid w:val="00CA3649"/>
    <w:rsid w:val="00CC1F73"/>
    <w:rsid w:val="00CD6470"/>
    <w:rsid w:val="00CF1139"/>
    <w:rsid w:val="00CF6661"/>
    <w:rsid w:val="00D11F8F"/>
    <w:rsid w:val="00D34253"/>
    <w:rsid w:val="00D47A3D"/>
    <w:rsid w:val="00D60AFD"/>
    <w:rsid w:val="00D62212"/>
    <w:rsid w:val="00D64DF8"/>
    <w:rsid w:val="00D73CE7"/>
    <w:rsid w:val="00D73FA4"/>
    <w:rsid w:val="00D934AD"/>
    <w:rsid w:val="00DA6838"/>
    <w:rsid w:val="00DD4761"/>
    <w:rsid w:val="00DD63CA"/>
    <w:rsid w:val="00E06592"/>
    <w:rsid w:val="00E34AD1"/>
    <w:rsid w:val="00E40C70"/>
    <w:rsid w:val="00E40EF4"/>
    <w:rsid w:val="00E9138D"/>
    <w:rsid w:val="00EA3CC1"/>
    <w:rsid w:val="00EF0250"/>
    <w:rsid w:val="00EF271A"/>
    <w:rsid w:val="00EF3303"/>
    <w:rsid w:val="00EF5978"/>
    <w:rsid w:val="00EF6C1D"/>
    <w:rsid w:val="00F012F7"/>
    <w:rsid w:val="00F02913"/>
    <w:rsid w:val="00F20C74"/>
    <w:rsid w:val="00F47215"/>
    <w:rsid w:val="00F55534"/>
    <w:rsid w:val="00F61B08"/>
    <w:rsid w:val="00F85419"/>
    <w:rsid w:val="00FA3748"/>
    <w:rsid w:val="00FA67BB"/>
    <w:rsid w:val="00FA769C"/>
    <w:rsid w:val="00FB1E95"/>
    <w:rsid w:val="00FB7AB9"/>
    <w:rsid w:val="00FC0547"/>
    <w:rsid w:val="00FC127C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5EF123F-6CA9-4BEA-9876-2BB09148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DE49-270F-4B0F-B4E4-045C281A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1680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Personal Electoral</cp:lastModifiedBy>
  <cp:revision>4</cp:revision>
  <cp:lastPrinted>2020-09-10T23:28:00Z</cp:lastPrinted>
  <dcterms:created xsi:type="dcterms:W3CDTF">2021-03-18T02:08:00Z</dcterms:created>
  <dcterms:modified xsi:type="dcterms:W3CDTF">2021-03-19T17:02:00Z</dcterms:modified>
</cp:coreProperties>
</file>